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附件1：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80" w:firstLineChars="6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</w:rPr>
        <w:t>研究生</w:t>
      </w:r>
      <w:r>
        <w:rPr>
          <w:sz w:val="28"/>
          <w:szCs w:val="28"/>
        </w:rPr>
        <w:t>数学建模中心指导教师</w:t>
      </w:r>
      <w:r>
        <w:rPr>
          <w:rFonts w:hint="eastAsia"/>
          <w:sz w:val="28"/>
          <w:szCs w:val="28"/>
          <w:lang w:val="en-US" w:eastAsia="zh-CN"/>
        </w:rPr>
        <w:t>简介</w:t>
      </w:r>
    </w:p>
    <w:tbl>
      <w:tblPr>
        <w:tblStyle w:val="2"/>
        <w:tblW w:w="8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13"/>
        <w:gridCol w:w="875"/>
        <w:gridCol w:w="6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27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60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擅长方向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72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魏宗田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教授</w:t>
            </w:r>
          </w:p>
        </w:tc>
        <w:tc>
          <w:tcPr>
            <w:tcW w:w="607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全国数学建模改卷专家，指导学生获得全国一、二、三等奖多项，擅长</w:t>
            </w:r>
            <w:r>
              <w:rPr>
                <w:szCs w:val="21"/>
              </w:rPr>
              <w:t>图论和组合优化问题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2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史加荣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教授</w:t>
            </w:r>
          </w:p>
        </w:tc>
        <w:tc>
          <w:tcPr>
            <w:tcW w:w="607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全国数学建模改卷专家，指导学生获得全国一、二、三等奖多项，擅长，</w:t>
            </w:r>
            <w:r>
              <w:rPr>
                <w:szCs w:val="21"/>
              </w:rPr>
              <w:t>最优化模型和智能信息处理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2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杨  威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教授</w:t>
            </w:r>
          </w:p>
        </w:tc>
        <w:tc>
          <w:tcPr>
            <w:tcW w:w="607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全国数学建模改卷专家，指导学生获得全国一、二、三等奖多项，擅长</w:t>
            </w:r>
            <w:r>
              <w:rPr>
                <w:szCs w:val="21"/>
              </w:rPr>
              <w:t>优化</w:t>
            </w:r>
            <w:r>
              <w:rPr>
                <w:rFonts w:hint="eastAsia"/>
                <w:szCs w:val="21"/>
              </w:rPr>
              <w:t>决策</w:t>
            </w:r>
            <w:r>
              <w:rPr>
                <w:szCs w:val="21"/>
              </w:rPr>
              <w:t>类、评价类、数据分析类问题建模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2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刘  勇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6077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指导学生获得全国一、二、三等奖多项，擅长</w:t>
            </w:r>
            <w:r>
              <w:rPr>
                <w:szCs w:val="21"/>
              </w:rPr>
              <w:t>最优化理论与算法设计，评价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>数学模型</w:t>
            </w:r>
            <w:r>
              <w:rPr>
                <w:rFonts w:hint="eastAsia"/>
                <w:szCs w:val="21"/>
              </w:rPr>
              <w:t>、数据模型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2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鲁 萍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607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指导学生获得全国一、二、三等奖多项，擅长数据分析</w:t>
            </w:r>
            <w:r>
              <w:rPr>
                <w:szCs w:val="21"/>
              </w:rPr>
              <w:t>与评价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>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2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曹艳平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607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指导学生获得全国一、二、三等奖多项，擅长数据分析</w:t>
            </w:r>
            <w:r>
              <w:rPr>
                <w:szCs w:val="21"/>
              </w:rPr>
              <w:t>与评价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>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2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白燕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607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指导学生获得全国二、三等奖多项，擅长数据分析</w:t>
            </w:r>
            <w:r>
              <w:rPr>
                <w:szCs w:val="21"/>
              </w:rPr>
              <w:t>与评价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>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2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庞永锋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607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指导学生获得全国二、三等奖多项，擅长数据分析</w:t>
            </w:r>
            <w:r>
              <w:rPr>
                <w:szCs w:val="21"/>
              </w:rPr>
              <w:t>与评价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>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2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殷清燕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607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指导学生获得全国一等奖一项，擅长数据分析</w:t>
            </w:r>
            <w:r>
              <w:rPr>
                <w:szCs w:val="21"/>
              </w:rPr>
              <w:t>与评价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>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2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宫春梅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607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指导学生获得全国三等奖一项，擅长数据分析</w:t>
            </w:r>
            <w:r>
              <w:rPr>
                <w:szCs w:val="21"/>
              </w:rPr>
              <w:t>与评价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>数学模型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M2Q4ZjQ1YjJhYjVmZjMyNWFhYjNiODVkZmEyNzMifQ=="/>
  </w:docVars>
  <w:rsids>
    <w:rsidRoot w:val="6B3F4BB9"/>
    <w:rsid w:val="202F3999"/>
    <w:rsid w:val="270D6A7E"/>
    <w:rsid w:val="32870933"/>
    <w:rsid w:val="34346E4D"/>
    <w:rsid w:val="4F0B7EB2"/>
    <w:rsid w:val="6B3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574</Characters>
  <Lines>0</Lines>
  <Paragraphs>0</Paragraphs>
  <TotalTime>3</TotalTime>
  <ScaleCrop>false</ScaleCrop>
  <LinksUpToDate>false</LinksUpToDate>
  <CharactersWithSpaces>589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2022-07-27T11:56:00Z</dcterms:created>
  <dc:creator>不忘初心</dc:creator>
  <cp:lastModifiedBy>不忘初心</cp:lastModifiedBy>
  <dcterms:modified xsi:type="dcterms:W3CDTF">2022-07-27T12:02:17Z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EEA5D1F66B0B4799AE29125BEC228587</vt:lpwstr>
  </property>
</Properties>
</file>