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int="default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附件1 </w:t>
      </w:r>
    </w:p>
    <w:p>
      <w:pPr>
        <w:spacing w:line="240" w:lineRule="auto"/>
        <w:ind w:firstLine="0" w:firstLineChars="0"/>
        <w:jc w:val="center"/>
        <w:rPr>
          <w:rFonts w:hint="default" w:ascii="黑体" w:hAnsi="黑体" w:eastAsia="黑体" w:cs="黑体"/>
          <w:b/>
          <w:sz w:val="40"/>
          <w:szCs w:val="40"/>
        </w:rPr>
      </w:pPr>
      <w:r>
        <w:rPr>
          <w:rFonts w:ascii="黑体" w:hAnsi="黑体" w:eastAsia="黑体" w:cs="黑体"/>
          <w:b/>
          <w:sz w:val="40"/>
          <w:szCs w:val="40"/>
        </w:rPr>
        <w:t>西安建筑科技大学第四届研究生文献综述大赛</w:t>
      </w:r>
    </w:p>
    <w:p>
      <w:pPr>
        <w:spacing w:line="240" w:lineRule="auto"/>
        <w:ind w:firstLine="0" w:firstLineChars="0"/>
        <w:jc w:val="center"/>
        <w:rPr>
          <w:rFonts w:hint="default" w:ascii="黑体" w:hAnsi="黑体" w:eastAsia="黑体" w:cs="黑体"/>
          <w:b/>
          <w:sz w:val="40"/>
          <w:szCs w:val="40"/>
        </w:rPr>
      </w:pPr>
      <w:r>
        <w:rPr>
          <w:rFonts w:ascii="黑体" w:hAnsi="黑体" w:eastAsia="黑体" w:cs="黑体"/>
          <w:b/>
          <w:sz w:val="40"/>
          <w:szCs w:val="40"/>
        </w:rPr>
        <w:t>参赛</w:t>
      </w:r>
      <w:r>
        <w:rPr>
          <w:rFonts w:hint="default" w:ascii="黑体" w:hAnsi="黑体" w:eastAsia="黑体" w:cs="黑体"/>
          <w:b/>
          <w:sz w:val="40"/>
          <w:szCs w:val="40"/>
        </w:rPr>
        <w:t>作品</w:t>
      </w:r>
      <w:r>
        <w:rPr>
          <w:rFonts w:ascii="黑体" w:hAnsi="黑体" w:eastAsia="黑体" w:cs="黑体"/>
          <w:b/>
          <w:sz w:val="40"/>
          <w:szCs w:val="40"/>
        </w:rPr>
        <w:t>指南</w:t>
      </w:r>
    </w:p>
    <w:p>
      <w:pPr>
        <w:spacing w:line="240" w:lineRule="auto"/>
        <w:ind w:firstLine="0" w:firstLineChars="0"/>
        <w:jc w:val="center"/>
        <w:rPr>
          <w:rFonts w:hint="default" w:ascii="黑体" w:hAnsi="黑体" w:eastAsia="黑体" w:cs="黑体"/>
          <w:b/>
          <w:sz w:val="40"/>
          <w:szCs w:val="40"/>
        </w:rPr>
      </w:pP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 xml:space="preserve">. </w:t>
      </w:r>
      <w:r>
        <w:rPr>
          <w:rFonts w:hint="default" w:eastAsia="仿宋"/>
          <w:sz w:val="28"/>
          <w:szCs w:val="28"/>
        </w:rPr>
        <w:t>参赛作品主题不限，可参考与所学专业相关的学科或课程的某一专题</w:t>
      </w:r>
      <w:r>
        <w:rPr>
          <w:rFonts w:eastAsia="仿宋"/>
          <w:sz w:val="28"/>
          <w:szCs w:val="28"/>
        </w:rPr>
        <w:t>，</w:t>
      </w:r>
      <w:r>
        <w:rPr>
          <w:rFonts w:hint="default" w:eastAsia="仿宋"/>
          <w:sz w:val="28"/>
          <w:szCs w:val="28"/>
        </w:rPr>
        <w:t>注重专业知识的掌握和延伸，紧跟时代前沿</w:t>
      </w:r>
      <w:r>
        <w:rPr>
          <w:rFonts w:eastAsia="仿宋"/>
          <w:sz w:val="28"/>
          <w:szCs w:val="28"/>
        </w:rPr>
        <w:t>。</w:t>
      </w:r>
      <w:r>
        <w:rPr>
          <w:rFonts w:hint="default" w:eastAsia="仿宋"/>
          <w:sz w:val="28"/>
          <w:szCs w:val="28"/>
        </w:rPr>
        <w:t>研究</w:t>
      </w:r>
      <w:r>
        <w:rPr>
          <w:rFonts w:eastAsia="仿宋"/>
          <w:sz w:val="28"/>
          <w:szCs w:val="28"/>
        </w:rPr>
        <w:t>脉络</w:t>
      </w:r>
      <w:r>
        <w:rPr>
          <w:rFonts w:hint="default" w:eastAsia="仿宋"/>
          <w:sz w:val="28"/>
          <w:szCs w:val="28"/>
        </w:rPr>
        <w:t>清晰，资料全面真实，内容丰富详实，引用标示清晰规范，同时要能够体现当代大学生的实践性和创新性。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hint="default" w:eastAsia="仿宋"/>
          <w:sz w:val="28"/>
          <w:szCs w:val="28"/>
        </w:rPr>
        <w:t>参赛作品要求采用中文写作，</w:t>
      </w:r>
      <w:r>
        <w:rPr>
          <w:rFonts w:eastAsia="仿宋"/>
          <w:sz w:val="28"/>
          <w:szCs w:val="28"/>
        </w:rPr>
        <w:t>主要包括标题、摘要、关键词、正文和参考文献五部分，</w:t>
      </w:r>
      <w:r>
        <w:rPr>
          <w:rFonts w:hint="default" w:eastAsia="仿宋"/>
          <w:sz w:val="28"/>
          <w:szCs w:val="28"/>
        </w:rPr>
        <w:t>正文</w:t>
      </w:r>
      <w:r>
        <w:rPr>
          <w:rFonts w:eastAsia="仿宋"/>
          <w:sz w:val="28"/>
          <w:szCs w:val="28"/>
        </w:rPr>
        <w:t>应</w:t>
      </w:r>
      <w:r>
        <w:rPr>
          <w:rFonts w:hint="default" w:eastAsia="仿宋"/>
          <w:sz w:val="28"/>
          <w:szCs w:val="28"/>
        </w:rPr>
        <w:t>控制在4000-6000字之间，</w:t>
      </w:r>
      <w:r>
        <w:rPr>
          <w:rFonts w:eastAsia="仿宋"/>
          <w:sz w:val="28"/>
          <w:szCs w:val="28"/>
        </w:rPr>
        <w:t>摘要不应超过200字，</w:t>
      </w:r>
      <w:r>
        <w:rPr>
          <w:rFonts w:hint="default" w:eastAsia="仿宋"/>
          <w:sz w:val="28"/>
          <w:szCs w:val="28"/>
        </w:rPr>
        <w:t>最终作品统一</w:t>
      </w:r>
      <w:r>
        <w:rPr>
          <w:rFonts w:eastAsia="仿宋"/>
          <w:sz w:val="28"/>
          <w:szCs w:val="28"/>
        </w:rPr>
        <w:t>使用</w:t>
      </w:r>
      <w:r>
        <w:rPr>
          <w:rFonts w:hint="default" w:eastAsia="仿宋"/>
          <w:sz w:val="28"/>
          <w:szCs w:val="28"/>
        </w:rPr>
        <w:t>A4纸单面打印。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hint="default" w:eastAsia="仿宋"/>
          <w:sz w:val="28"/>
          <w:szCs w:val="28"/>
        </w:rPr>
        <w:t>参赛作品中所引用的参考文献不应少于40篇</w:t>
      </w:r>
      <w:r>
        <w:rPr>
          <w:rFonts w:eastAsia="仿宋"/>
          <w:sz w:val="28"/>
          <w:szCs w:val="28"/>
        </w:rPr>
        <w:t>，</w:t>
      </w:r>
      <w:r>
        <w:rPr>
          <w:rFonts w:hint="default" w:eastAsia="仿宋"/>
          <w:sz w:val="28"/>
          <w:szCs w:val="28"/>
        </w:rPr>
        <w:t>其中外文文献</w:t>
      </w:r>
      <w:r>
        <w:rPr>
          <w:rFonts w:eastAsia="仿宋"/>
          <w:sz w:val="28"/>
          <w:szCs w:val="28"/>
        </w:rPr>
        <w:t>至少占</w:t>
      </w:r>
      <w:r>
        <w:rPr>
          <w:rFonts w:hint="default" w:eastAsia="仿宋"/>
          <w:sz w:val="28"/>
          <w:szCs w:val="28"/>
        </w:rPr>
        <w:t>50%</w:t>
      </w:r>
      <w:r>
        <w:rPr>
          <w:rFonts w:eastAsia="仿宋"/>
          <w:sz w:val="28"/>
          <w:szCs w:val="28"/>
        </w:rPr>
        <w:t>，且应是近3至5年之内发表的。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eastAsia="仿宋"/>
          <w:sz w:val="28"/>
          <w:szCs w:val="28"/>
        </w:rPr>
        <w:t>4. 参赛作品须体现作者独到的见解，禁止任何形式的抄袭、剽窃他人学术成果，一经发现，将取消作者的参赛资格或已得奖项，并酌情取消当年评优评奖资格，情节严重者将给予相应处分。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注：</w:t>
      </w:r>
      <w:r>
        <w:rPr>
          <w:rFonts w:hint="default" w:eastAsia="仿宋"/>
          <w:b/>
          <w:bCs/>
          <w:sz w:val="28"/>
          <w:szCs w:val="28"/>
        </w:rPr>
        <w:t>所有参赛作品</w:t>
      </w:r>
      <w:r>
        <w:rPr>
          <w:rFonts w:eastAsia="仿宋"/>
          <w:b/>
          <w:bCs/>
          <w:sz w:val="28"/>
          <w:szCs w:val="28"/>
        </w:rPr>
        <w:t>重复率原则上不得超过30%，否则取消该作品的参赛资格，请各参赛队伍将参赛作品的查重报告随最终作品一并提交。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5、具体格式要求：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作品的格式和版面要求整齐划一、层次清楚。其中：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(1)章的标题：如：“摘要”、“目录”、“第一章”、“附录”等， 黑体，三号，居中排列。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(2)节的标题：如：“2.1  认证方案”、“3.3 小结”等，宋体，四号，居中排列。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(3)正文：中文为宋体，英文为“Times News Roman”，小四号。涉及到正文中的图名和表名，用相应的五号字体。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(4)版面设置数据：文字的行间距</w:t>
      </w:r>
      <w:r>
        <w:rPr>
          <w:rFonts w:eastAsia="仿宋"/>
          <w:sz w:val="28"/>
          <w:szCs w:val="28"/>
        </w:rPr>
        <w:t>为</w:t>
      </w:r>
      <w:r>
        <w:rPr>
          <w:rFonts w:hint="default" w:eastAsia="仿宋"/>
          <w:sz w:val="28"/>
          <w:szCs w:val="28"/>
        </w:rPr>
        <w:t>20磅</w:t>
      </w:r>
      <w:r>
        <w:rPr>
          <w:rFonts w:eastAsia="仿宋"/>
          <w:sz w:val="28"/>
          <w:szCs w:val="28"/>
        </w:rPr>
        <w:t>，</w:t>
      </w:r>
      <w:r>
        <w:rPr>
          <w:rFonts w:hint="default" w:eastAsia="仿宋"/>
          <w:sz w:val="28"/>
          <w:szCs w:val="28"/>
        </w:rPr>
        <w:t>公式的行间距</w:t>
      </w:r>
      <w:r>
        <w:rPr>
          <w:rFonts w:eastAsia="仿宋"/>
          <w:sz w:val="28"/>
          <w:szCs w:val="28"/>
        </w:rPr>
        <w:t>为</w:t>
      </w:r>
      <w:r>
        <w:rPr>
          <w:rFonts w:hint="default" w:eastAsia="仿宋"/>
          <w:sz w:val="28"/>
          <w:szCs w:val="28"/>
        </w:rPr>
        <w:t xml:space="preserve">1. 5倍。 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页面设置数据：对称页边距</w:t>
      </w:r>
      <w:r>
        <w:rPr>
          <w:rFonts w:eastAsia="仿宋"/>
          <w:sz w:val="28"/>
          <w:szCs w:val="28"/>
        </w:rPr>
        <w:t>（</w:t>
      </w:r>
      <w:r>
        <w:rPr>
          <w:rFonts w:hint="default" w:eastAsia="仿宋"/>
          <w:sz w:val="28"/>
          <w:szCs w:val="28"/>
        </w:rPr>
        <w:t>上3厘米、下2厘米、内侧2.5厘米、外侧2.5厘米</w:t>
      </w:r>
      <w:r>
        <w:rPr>
          <w:rFonts w:eastAsia="仿宋"/>
          <w:sz w:val="28"/>
          <w:szCs w:val="28"/>
        </w:rPr>
        <w:t>），</w:t>
      </w:r>
      <w:r>
        <w:rPr>
          <w:rFonts w:hint="default" w:eastAsia="仿宋"/>
          <w:sz w:val="28"/>
          <w:szCs w:val="28"/>
        </w:rPr>
        <w:t>页眉</w:t>
      </w:r>
      <w:r>
        <w:rPr>
          <w:rFonts w:eastAsia="仿宋"/>
          <w:sz w:val="28"/>
          <w:szCs w:val="28"/>
        </w:rPr>
        <w:t>（</w:t>
      </w:r>
      <w:r>
        <w:rPr>
          <w:rFonts w:hint="default" w:eastAsia="仿宋"/>
          <w:sz w:val="28"/>
          <w:szCs w:val="28"/>
        </w:rPr>
        <w:t>1.5厘米</w:t>
      </w:r>
      <w:r>
        <w:rPr>
          <w:rFonts w:eastAsia="仿宋"/>
          <w:sz w:val="28"/>
          <w:szCs w:val="28"/>
        </w:rPr>
        <w:t>），</w:t>
      </w:r>
      <w:r>
        <w:rPr>
          <w:rFonts w:hint="default" w:eastAsia="仿宋"/>
          <w:sz w:val="28"/>
          <w:szCs w:val="28"/>
        </w:rPr>
        <w:t>页脚</w:t>
      </w:r>
      <w:r>
        <w:rPr>
          <w:rFonts w:eastAsia="仿宋"/>
          <w:sz w:val="28"/>
          <w:szCs w:val="28"/>
        </w:rPr>
        <w:t>（</w:t>
      </w:r>
      <w:r>
        <w:rPr>
          <w:rFonts w:hint="default" w:eastAsia="仿宋"/>
          <w:sz w:val="28"/>
          <w:szCs w:val="28"/>
        </w:rPr>
        <w:t>1厘米</w:t>
      </w:r>
      <w:r>
        <w:rPr>
          <w:rFonts w:eastAsia="仿宋"/>
          <w:sz w:val="28"/>
          <w:szCs w:val="28"/>
        </w:rPr>
        <w:t>）</w:t>
      </w:r>
      <w:r>
        <w:rPr>
          <w:rFonts w:hint="default" w:eastAsia="仿宋"/>
          <w:sz w:val="28"/>
          <w:szCs w:val="28"/>
        </w:rPr>
        <w:t xml:space="preserve">。 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(5)页眉：宋体五号，居中排列。页眉底划线的宽度为0.75磅.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页码：宋体小五号，排在页脚中间位置，不加任何修饰。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(6)参考文献：在文献中引用参考文献时，引出处右上角用方括号标注阿拉伯数字编排的序号（必须与参考文献一致）。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参考文献的排列格式分为：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i专著中的文献：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[序号]作者. 专著名称. 版本.</w:t>
      </w:r>
      <w:r>
        <w:rPr>
          <w:rFonts w:eastAsia="仿宋"/>
          <w:sz w:val="28"/>
          <w:szCs w:val="28"/>
        </w:rPr>
        <w:t xml:space="preserve"> </w:t>
      </w:r>
      <w:r>
        <w:rPr>
          <w:rFonts w:hint="default" w:eastAsia="仿宋"/>
          <w:sz w:val="28"/>
          <w:szCs w:val="28"/>
        </w:rPr>
        <w:t>出版地：出版者，出版年. 参考的页码。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ii期刊中的文献：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[序号]作者. 文献名. 期刊名称. 年, 月,  卷（期）. 页码。</w:t>
      </w:r>
    </w:p>
    <w:p>
      <w:pPr>
        <w:spacing w:line="240" w:lineRule="auto"/>
        <w:ind w:firstLine="560" w:firstLineChars="0"/>
        <w:jc w:val="left"/>
        <w:rPr>
          <w:rFonts w:hint="default" w:eastAsia="仿宋"/>
          <w:sz w:val="28"/>
          <w:szCs w:val="28"/>
        </w:rPr>
      </w:pPr>
      <w:r>
        <w:rPr>
          <w:rFonts w:hint="default" w:eastAsia="仿宋"/>
          <w:sz w:val="28"/>
          <w:szCs w:val="28"/>
        </w:rPr>
        <w:t>其中作者采用姓在前、名在后的形式。当作者超过三个时，只著录前三个人，其后加“等”字即可。</w:t>
      </w: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line="240" w:lineRule="auto"/>
        <w:ind w:firstLine="0" w:firstLineChars="0"/>
        <w:outlineLvl w:val="0"/>
        <w:rPr>
          <w:rFonts w:hint="default" w:eastAsiaTheme="minorEastAsia"/>
          <w:b/>
          <w:bCs/>
          <w:sz w:val="2"/>
          <w:szCs w:val="2"/>
        </w:rPr>
      </w:pPr>
    </w:p>
    <w:p>
      <w:pPr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 w:eastAsiaTheme="minorEastAsia" w:cstheme="minorEastAsia"/>
          <w:b/>
          <w:sz w:val="28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396240</wp:posOffset>
                </wp:positionV>
                <wp:extent cx="1819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5485" y="1504315"/>
                          <a:ext cx="181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5pt;margin-top:31.2pt;height:0pt;width:143.25pt;z-index:251659264;mso-width-relative:page;mso-height-relative:page;" filled="f" stroked="t" coordsize="21600,21600" o:gfxdata="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gqS11wAAAAkBAAAPAAAAAAAAAAEAIAAAACIAAABkcnMvZG93bnJldi54bWxQSwECFAAU&#10;AAAACACHTuJAcaIpgPIBAAC+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 w:cstheme="minorEastAsia"/>
          <w:b/>
          <w:sz w:val="28"/>
          <w:szCs w:val="32"/>
        </w:rPr>
        <w:t>作品编号：</w:t>
      </w:r>
    </w:p>
    <w:p>
      <w:pPr>
        <w:ind w:firstLine="602"/>
        <w:rPr>
          <w:rFonts w:hint="default" w:asciiTheme="minorEastAsia" w:hAnsiTheme="minorEastAsia" w:eastAsiaTheme="minorEastAsia" w:cstheme="minorEastAsia"/>
          <w:b/>
          <w:sz w:val="30"/>
          <w:szCs w:val="30"/>
        </w:rPr>
      </w:pPr>
    </w:p>
    <w:p>
      <w:pPr>
        <w:ind w:firstLine="602"/>
        <w:rPr>
          <w:rFonts w:hint="default" w:asciiTheme="minorEastAsia" w:hAnsiTheme="minorEastAsia" w:eastAsiaTheme="minorEastAsia" w:cstheme="minorEastAsia"/>
          <w:b/>
          <w:sz w:val="30"/>
          <w:szCs w:val="30"/>
        </w:rPr>
      </w:pPr>
    </w:p>
    <w:p>
      <w:pPr>
        <w:spacing w:line="240" w:lineRule="auto"/>
        <w:ind w:firstLine="198" w:firstLineChars="38"/>
        <w:jc w:val="center"/>
        <w:rPr>
          <w:rFonts w:hint="default" w:ascii="黑体" w:hAnsi="黑体" w:eastAsia="黑体" w:cs="黑体"/>
          <w:b/>
          <w:sz w:val="52"/>
          <w:szCs w:val="52"/>
        </w:rPr>
      </w:pPr>
      <w:r>
        <w:rPr>
          <w:rFonts w:ascii="黑体" w:hAnsi="黑体" w:eastAsia="黑体" w:cs="黑体"/>
          <w:b/>
          <w:sz w:val="52"/>
          <w:szCs w:val="52"/>
        </w:rPr>
        <w:t>西安建筑科技大学</w:t>
      </w:r>
    </w:p>
    <w:p>
      <w:pPr>
        <w:spacing w:line="240" w:lineRule="auto"/>
        <w:ind w:firstLine="198" w:firstLineChars="38"/>
        <w:jc w:val="center"/>
        <w:rPr>
          <w:rFonts w:hint="default" w:ascii="黑体" w:hAnsi="黑体" w:eastAsia="黑体" w:cs="黑体"/>
          <w:b/>
          <w:sz w:val="52"/>
          <w:szCs w:val="52"/>
        </w:rPr>
      </w:pPr>
      <w:r>
        <w:rPr>
          <w:rFonts w:ascii="黑体" w:hAnsi="黑体" w:eastAsia="黑体" w:cs="黑体"/>
          <w:b/>
          <w:sz w:val="52"/>
          <w:szCs w:val="52"/>
        </w:rPr>
        <w:t>第四届研究生文献综述大赛</w:t>
      </w:r>
    </w:p>
    <w:p>
      <w:pPr>
        <w:spacing w:before="312" w:beforeLines="100" w:line="480" w:lineRule="auto"/>
        <w:ind w:firstLine="0" w:firstLineChars="0"/>
        <w:jc w:val="left"/>
        <w:rPr>
          <w:rFonts w:hint="default" w:asciiTheme="majorEastAsia" w:hAnsiTheme="majorEastAsia" w:eastAsiaTheme="majorEastAsia" w:cstheme="majorEastAsia"/>
          <w:b/>
          <w:sz w:val="52"/>
          <w:szCs w:val="52"/>
        </w:rPr>
      </w:pPr>
      <w:r>
        <w:rPr>
          <w:rFonts w:asciiTheme="majorEastAsia" w:hAnsiTheme="majorEastAsia" w:eastAsiaTheme="majorEastAsia" w:cstheme="majorEastAsia"/>
          <w:b/>
          <w:sz w:val="52"/>
          <w:szCs w:val="52"/>
        </w:rPr>
        <w:t xml:space="preserve">  </w:t>
      </w:r>
    </w:p>
    <w:p>
      <w:pPr>
        <w:spacing w:before="312" w:beforeLines="100" w:line="480" w:lineRule="auto"/>
        <w:ind w:firstLine="0" w:firstLineChars="0"/>
        <w:jc w:val="left"/>
        <w:rPr>
          <w:rFonts w:hint="default" w:asciiTheme="majorEastAsia" w:hAnsiTheme="majorEastAsia" w:eastAsiaTheme="majorEastAsia" w:cstheme="majorEastAsia"/>
          <w:b/>
          <w:sz w:val="44"/>
          <w:szCs w:val="44"/>
          <w:u w:val="single"/>
        </w:rPr>
      </w:pPr>
      <w:r>
        <w:rPr>
          <w:rFonts w:asciiTheme="majorEastAsia" w:hAnsiTheme="majorEastAsia" w:eastAsiaTheme="majorEastAsia" w:cstheme="majorEastAsia"/>
          <w:b/>
          <w:sz w:val="44"/>
          <w:szCs w:val="44"/>
        </w:rPr>
        <w:t xml:space="preserve">    题目：</w:t>
      </w:r>
      <w:r>
        <w:rPr>
          <w:rFonts w:asciiTheme="majorEastAsia" w:hAnsiTheme="majorEastAsia" w:eastAsiaTheme="majorEastAsia" w:cstheme="majorEastAsia"/>
          <w:b/>
          <w:sz w:val="44"/>
          <w:szCs w:val="44"/>
          <w:u w:val="single"/>
        </w:rPr>
        <w:t xml:space="preserve">                        </w:t>
      </w:r>
    </w:p>
    <w:p>
      <w:pPr>
        <w:spacing w:before="312" w:beforeLines="100" w:line="480" w:lineRule="auto"/>
        <w:ind w:firstLine="0" w:firstLineChars="0"/>
        <w:jc w:val="left"/>
        <w:rPr>
          <w:rFonts w:hint="default" w:asciiTheme="majorEastAsia" w:hAnsiTheme="majorEastAsia" w:eastAsiaTheme="majorEastAsia" w:cstheme="majorEastAsia"/>
          <w:b/>
          <w:sz w:val="44"/>
          <w:szCs w:val="44"/>
          <w:u w:val="single"/>
        </w:rPr>
      </w:pPr>
      <w:r>
        <w:rPr>
          <w:rFonts w:asciiTheme="majorEastAsia" w:hAnsiTheme="majorEastAsia" w:eastAsiaTheme="majorEastAsia" w:cstheme="majorEastAsia"/>
          <w:b/>
          <w:sz w:val="44"/>
          <w:szCs w:val="44"/>
        </w:rPr>
        <w:t xml:space="preserve">     </w:t>
      </w:r>
      <w:r>
        <w:rPr>
          <w:rFonts w:asciiTheme="majorEastAsia" w:hAnsiTheme="majorEastAsia" w:eastAsiaTheme="majorEastAsia" w:cstheme="majorEastAsia"/>
          <w:b/>
          <w:sz w:val="44"/>
          <w:szCs w:val="44"/>
          <w:u w:val="single"/>
        </w:rPr>
        <w:t xml:space="preserve">                               </w:t>
      </w:r>
    </w:p>
    <w:p>
      <w:pPr>
        <w:spacing w:line="240" w:lineRule="auto"/>
        <w:ind w:firstLine="198" w:firstLineChars="38"/>
        <w:jc w:val="center"/>
        <w:rPr>
          <w:rFonts w:hint="default" w:asciiTheme="majorEastAsia" w:hAnsiTheme="majorEastAsia" w:eastAsiaTheme="majorEastAsia" w:cstheme="majorEastAsia"/>
          <w:b/>
          <w:sz w:val="52"/>
          <w:szCs w:val="52"/>
        </w:rPr>
      </w:pPr>
    </w:p>
    <w:p>
      <w:pPr>
        <w:ind w:firstLine="1044"/>
        <w:jc w:val="center"/>
        <w:rPr>
          <w:rFonts w:hint="default" w:asciiTheme="minorEastAsia" w:hAnsiTheme="minorEastAsia" w:eastAsiaTheme="minorEastAsia" w:cstheme="minorEastAsia"/>
          <w:b/>
          <w:sz w:val="52"/>
          <w:szCs w:val="52"/>
        </w:rPr>
      </w:pPr>
    </w:p>
    <w:p>
      <w:pPr>
        <w:ind w:firstLine="0" w:firstLineChars="0"/>
        <w:rPr>
          <w:rFonts w:hint="default" w:asciiTheme="minorEastAsia" w:hAnsiTheme="minorEastAsia" w:eastAsiaTheme="minorEastAsia" w:cstheme="minorEastAsia"/>
          <w:b/>
          <w:sz w:val="52"/>
          <w:szCs w:val="52"/>
        </w:rPr>
      </w:pPr>
    </w:p>
    <w:p>
      <w:pPr>
        <w:spacing w:before="156" w:beforeLines="50" w:after="156" w:afterLines="50" w:line="240" w:lineRule="auto"/>
        <w:ind w:firstLine="1687" w:firstLineChars="525"/>
        <w:rPr>
          <w:rFonts w:hint="default" w:asciiTheme="minorEastAsia" w:hAnsiTheme="minorEastAsia" w:eastAsiaTheme="minorEastAsia" w:cstheme="minorEastAsia"/>
          <w:b/>
          <w:szCs w:val="28"/>
          <w:u w:val="single"/>
        </w:rPr>
      </w:pPr>
      <w:r>
        <w:rPr>
          <w:rFonts w:asciiTheme="minorEastAsia" w:hAnsiTheme="minorEastAsia" w:eastAsiaTheme="minorEastAsia" w:cstheme="minorEastAsia"/>
          <w:b/>
          <w:sz w:val="32"/>
          <w:szCs w:val="32"/>
        </w:rPr>
        <w:t>所在院系：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                </w:t>
      </w:r>
    </w:p>
    <w:p>
      <w:pPr>
        <w:spacing w:before="156" w:beforeLines="50" w:after="156" w:afterLines="50" w:line="240" w:lineRule="auto"/>
        <w:ind w:firstLine="1687" w:firstLineChars="525"/>
        <w:jc w:val="left"/>
        <w:rPr>
          <w:rFonts w:hint="default" w:asciiTheme="minorEastAsia" w:hAnsiTheme="minorEastAsia" w:eastAsiaTheme="minorEastAsia" w:cstheme="minorEastAsia"/>
          <w:b/>
          <w:sz w:val="32"/>
          <w:szCs w:val="32"/>
        </w:rPr>
      </w:pPr>
      <w:r>
        <w:rPr>
          <w:rFonts w:asciiTheme="minorEastAsia" w:hAnsiTheme="minorEastAsia" w:eastAsiaTheme="minorEastAsia" w:cstheme="minorEastAsia"/>
          <w:b/>
          <w:sz w:val="32"/>
          <w:szCs w:val="32"/>
        </w:rPr>
        <w:t>专业名称：</w:t>
      </w:r>
      <w:r>
        <w:rPr>
          <w:rFonts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                </w:t>
      </w:r>
    </w:p>
    <w:p>
      <w:pPr>
        <w:spacing w:before="156" w:beforeLines="50" w:after="156" w:afterLines="50" w:line="240" w:lineRule="auto"/>
        <w:ind w:firstLine="1687" w:firstLineChars="525"/>
        <w:jc w:val="left"/>
        <w:rPr>
          <w:rFonts w:hint="default" w:asciiTheme="minorEastAsia" w:hAnsiTheme="minorEastAsia" w:eastAsiaTheme="minorEastAsia" w:cstheme="minorEastAsia"/>
          <w:b/>
          <w:sz w:val="32"/>
          <w:szCs w:val="32"/>
        </w:rPr>
      </w:pPr>
      <w:r>
        <w:rPr>
          <w:rFonts w:asciiTheme="minorEastAsia" w:hAnsiTheme="minorEastAsia" w:eastAsiaTheme="minorEastAsia" w:cstheme="minorEastAsia"/>
          <w:b/>
          <w:sz w:val="32"/>
          <w:szCs w:val="32"/>
        </w:rPr>
        <w:t>作者姓名：</w:t>
      </w:r>
      <w:r>
        <w:rPr>
          <w:rFonts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                </w:t>
      </w:r>
    </w:p>
    <w:p>
      <w:pPr>
        <w:spacing w:before="156" w:beforeLines="50" w:after="156" w:afterLines="50" w:line="240" w:lineRule="auto"/>
        <w:ind w:firstLine="1687" w:firstLineChars="525"/>
        <w:jc w:val="left"/>
        <w:rPr>
          <w:rFonts w:hint="default" w:asciiTheme="minorEastAsia" w:hAnsiTheme="minorEastAsia" w:eastAsiaTheme="minorEastAsia" w:cstheme="minorEastAsia"/>
          <w:b/>
          <w:szCs w:val="28"/>
        </w:rPr>
      </w:pPr>
      <w:r>
        <w:rPr>
          <w:rFonts w:asciiTheme="minorEastAsia" w:hAnsiTheme="minorEastAsia" w:eastAsiaTheme="minorEastAsia" w:cstheme="minorEastAsia"/>
          <w:b/>
          <w:sz w:val="32"/>
          <w:szCs w:val="32"/>
        </w:rPr>
        <w:t>指导老师：</w:t>
      </w:r>
      <w:r>
        <w:rPr>
          <w:rFonts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                </w:t>
      </w:r>
    </w:p>
    <w:p>
      <w:pPr>
        <w:ind w:firstLine="0" w:firstLineChars="0"/>
        <w:jc w:val="center"/>
        <w:outlineLvl w:val="0"/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eastAsiaTheme="minorEastAsia"/>
        </w:rPr>
        <w:t>（注：作者姓名按第一、二、三作者排序，其它以第一作者信息为准）</w:t>
      </w:r>
    </w:p>
    <w:p>
      <w:pPr>
        <w:ind w:firstLine="0" w:firstLineChars="0"/>
        <w:rPr>
          <w:rFonts w:hint="default" w:asciiTheme="minorEastAsia" w:hAnsiTheme="minorEastAsia" w:eastAsiaTheme="minorEastAsia" w:cstheme="minorEastAsia"/>
          <w:b/>
          <w:szCs w:val="28"/>
        </w:rPr>
      </w:pPr>
    </w:p>
    <w:p>
      <w:pPr>
        <w:spacing w:line="240" w:lineRule="auto"/>
        <w:ind w:firstLine="253" w:firstLineChars="70"/>
        <w:jc w:val="center"/>
        <w:rPr>
          <w:rFonts w:hint="default" w:asciiTheme="minorEastAsia" w:hAnsiTheme="minorEastAsia" w:eastAsiaTheme="minorEastAsia" w:cstheme="minorEastAsia"/>
          <w:b/>
          <w:sz w:val="36"/>
          <w:szCs w:val="40"/>
        </w:rPr>
      </w:pPr>
    </w:p>
    <w:p>
      <w:pPr>
        <w:spacing w:line="240" w:lineRule="auto"/>
        <w:ind w:firstLine="253" w:firstLineChars="70"/>
        <w:jc w:val="center"/>
        <w:rPr>
          <w:rFonts w:hint="default" w:asciiTheme="minorEastAsia" w:hAnsiTheme="minorEastAsia" w:eastAsiaTheme="minorEastAsia" w:cstheme="minorEastAsia"/>
          <w:b/>
          <w:sz w:val="36"/>
          <w:szCs w:val="40"/>
        </w:rPr>
      </w:pPr>
      <w:r>
        <w:rPr>
          <w:rFonts w:asciiTheme="minorEastAsia" w:hAnsiTheme="minorEastAsia" w:eastAsiaTheme="minorEastAsia" w:cstheme="minorEastAsia"/>
          <w:b/>
          <w:sz w:val="36"/>
          <w:szCs w:val="40"/>
        </w:rPr>
        <w:t>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60" w:right="1226" w:bottom="1440" w:left="13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37FF5"/>
    <w:rsid w:val="000F294E"/>
    <w:rsid w:val="001A5FAD"/>
    <w:rsid w:val="001D4345"/>
    <w:rsid w:val="002720CE"/>
    <w:rsid w:val="00350A7C"/>
    <w:rsid w:val="00422B5D"/>
    <w:rsid w:val="004844FF"/>
    <w:rsid w:val="004D40B7"/>
    <w:rsid w:val="004E7805"/>
    <w:rsid w:val="00654A20"/>
    <w:rsid w:val="006678F3"/>
    <w:rsid w:val="006A1E02"/>
    <w:rsid w:val="006B43B2"/>
    <w:rsid w:val="00763BED"/>
    <w:rsid w:val="007D7EDF"/>
    <w:rsid w:val="00860F30"/>
    <w:rsid w:val="00905D32"/>
    <w:rsid w:val="009119C2"/>
    <w:rsid w:val="00982296"/>
    <w:rsid w:val="00A56215"/>
    <w:rsid w:val="00A56AA7"/>
    <w:rsid w:val="00A56AE3"/>
    <w:rsid w:val="00A864FA"/>
    <w:rsid w:val="00BD67EF"/>
    <w:rsid w:val="00C05CCC"/>
    <w:rsid w:val="00CB0F8D"/>
    <w:rsid w:val="00CF51B2"/>
    <w:rsid w:val="00D725AC"/>
    <w:rsid w:val="00D94E85"/>
    <w:rsid w:val="00DC018B"/>
    <w:rsid w:val="00DC1770"/>
    <w:rsid w:val="00E361EF"/>
    <w:rsid w:val="00EE1B1B"/>
    <w:rsid w:val="014429A3"/>
    <w:rsid w:val="02BE125A"/>
    <w:rsid w:val="03492497"/>
    <w:rsid w:val="04625AAE"/>
    <w:rsid w:val="08D75FB9"/>
    <w:rsid w:val="09381146"/>
    <w:rsid w:val="0B860557"/>
    <w:rsid w:val="0B9D4DBC"/>
    <w:rsid w:val="0BB37FF5"/>
    <w:rsid w:val="0D9D5520"/>
    <w:rsid w:val="0EE87B0D"/>
    <w:rsid w:val="16176D59"/>
    <w:rsid w:val="19897187"/>
    <w:rsid w:val="1AE961B8"/>
    <w:rsid w:val="1C644632"/>
    <w:rsid w:val="21FA22EF"/>
    <w:rsid w:val="23300755"/>
    <w:rsid w:val="25A62E4E"/>
    <w:rsid w:val="2BCD2D00"/>
    <w:rsid w:val="32CE64F6"/>
    <w:rsid w:val="35577493"/>
    <w:rsid w:val="361546FA"/>
    <w:rsid w:val="3D144ED9"/>
    <w:rsid w:val="3E78528B"/>
    <w:rsid w:val="3F494C88"/>
    <w:rsid w:val="41505C51"/>
    <w:rsid w:val="445A661D"/>
    <w:rsid w:val="44BE1940"/>
    <w:rsid w:val="460D7873"/>
    <w:rsid w:val="51133BEF"/>
    <w:rsid w:val="56E15F0A"/>
    <w:rsid w:val="57F86F39"/>
    <w:rsid w:val="5B457DB0"/>
    <w:rsid w:val="5C2B2D6A"/>
    <w:rsid w:val="5C555BD2"/>
    <w:rsid w:val="5DF667A7"/>
    <w:rsid w:val="5F0C47D1"/>
    <w:rsid w:val="5FB943B6"/>
    <w:rsid w:val="619F1399"/>
    <w:rsid w:val="646F5F74"/>
    <w:rsid w:val="696623CD"/>
    <w:rsid w:val="6B604563"/>
    <w:rsid w:val="71F82F89"/>
    <w:rsid w:val="73655733"/>
    <w:rsid w:val="78A37E7B"/>
    <w:rsid w:val="7B2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firstLine="1040" w:firstLineChars="200"/>
      <w:jc w:val="both"/>
    </w:pPr>
    <w:rPr>
      <w:rFonts w:hint="eastAsia"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eastAsia="宋体"/>
      <w:kern w:val="0"/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1"/>
    <w:basedOn w:val="2"/>
    <w:next w:val="1"/>
    <w:qFormat/>
    <w:uiPriority w:val="0"/>
    <w:pPr>
      <w:spacing w:before="150" w:beforeLines="150" w:after="150" w:afterLines="150" w:line="240" w:lineRule="auto"/>
    </w:pPr>
    <w:rPr>
      <w:rFonts w:ascii="Calibri" w:hAnsi="Calibri" w:eastAsia="黑体"/>
      <w:b w:val="0"/>
      <w:sz w:val="32"/>
    </w:rPr>
  </w:style>
  <w:style w:type="paragraph" w:customStyle="1" w:styleId="15">
    <w:name w:val="样式2"/>
    <w:basedOn w:val="3"/>
    <w:next w:val="5"/>
    <w:qFormat/>
    <w:uiPriority w:val="0"/>
    <w:pPr>
      <w:spacing w:before="100" w:beforeLines="100" w:after="100" w:afterLines="100" w:line="240" w:lineRule="auto"/>
      <w:jc w:val="left"/>
    </w:pPr>
    <w:rPr>
      <w:rFonts w:ascii="Calibri" w:hAnsi="Calibri" w:cs="黑体"/>
      <w:b w:val="0"/>
      <w:bCs/>
      <w:sz w:val="28"/>
      <w:szCs w:val="32"/>
    </w:rPr>
  </w:style>
  <w:style w:type="paragraph" w:customStyle="1" w:styleId="16">
    <w:name w:val="样式3"/>
    <w:basedOn w:val="4"/>
    <w:next w:val="1"/>
    <w:qFormat/>
    <w:uiPriority w:val="0"/>
    <w:pPr>
      <w:spacing w:before="50" w:after="50" w:line="240" w:lineRule="auto"/>
    </w:pPr>
    <w:rPr>
      <w:rFonts w:ascii="Calibri" w:hAnsi="Calibri" w:eastAsia="黑体"/>
      <w:b w:val="0"/>
      <w:caps/>
      <w:sz w:val="24"/>
      <w:szCs w:val="15"/>
    </w:rPr>
  </w:style>
  <w:style w:type="paragraph" w:customStyle="1" w:styleId="17">
    <w:name w:val="封皮"/>
    <w:basedOn w:val="1"/>
    <w:qFormat/>
    <w:uiPriority w:val="0"/>
    <w:pPr>
      <w:spacing w:line="240" w:lineRule="auto"/>
      <w:ind w:firstLine="0" w:firstLineChars="0"/>
      <w:jc w:val="center"/>
    </w:pPr>
    <w:rPr>
      <w:rFonts w:eastAsia="黑体"/>
      <w:b/>
      <w:sz w:val="52"/>
    </w:rPr>
  </w:style>
  <w:style w:type="character" w:customStyle="1" w:styleId="18">
    <w:name w:val="页眉 字符"/>
    <w:basedOn w:val="11"/>
    <w:link w:val="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183</Words>
  <Characters>1048</Characters>
  <Lines>8</Lines>
  <Paragraphs>2</Paragraphs>
  <TotalTime>15</TotalTime>
  <ScaleCrop>false</ScaleCrop>
  <LinksUpToDate>false</LinksUpToDate>
  <CharactersWithSpaces>1229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2017-09-24T11:54:00Z</dcterms:created>
  <dc:creator>Administrator</dc:creator>
  <cp:lastModifiedBy>YINI</cp:lastModifiedBy>
  <cp:lastPrinted>2017-09-21T07:44:00Z</cp:lastPrinted>
  <dcterms:modified xsi:type="dcterms:W3CDTF">2021-11-04T07:59:31Z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53D158E495614E6795FFD2EF125294A0</vt:lpwstr>
  </property>
</Properties>
</file>